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396" w:rsidRPr="00021396" w:rsidRDefault="00021396" w:rsidP="00021396">
      <w:pPr>
        <w:spacing w:line="580" w:lineRule="exact"/>
        <w:rPr>
          <w:rFonts w:ascii="Times New Roman" w:eastAsia="仿宋" w:hAnsi="Times New Roman" w:cs="Times New Roman"/>
          <w:sz w:val="32"/>
          <w:szCs w:val="30"/>
        </w:rPr>
      </w:pPr>
      <w:r w:rsidRPr="00021396">
        <w:rPr>
          <w:rFonts w:ascii="Times New Roman" w:eastAsia="仿宋" w:hAnsi="Times New Roman" w:cs="Times New Roman"/>
          <w:sz w:val="32"/>
          <w:szCs w:val="30"/>
        </w:rPr>
        <w:t>附件</w:t>
      </w:r>
      <w:r w:rsidRPr="00021396">
        <w:rPr>
          <w:rFonts w:ascii="Times New Roman" w:eastAsia="仿宋" w:hAnsi="Times New Roman" w:cs="Times New Roman"/>
          <w:sz w:val="32"/>
          <w:szCs w:val="30"/>
        </w:rPr>
        <w:t>2</w:t>
      </w:r>
    </w:p>
    <w:p w:rsidR="00021396" w:rsidRPr="00021396" w:rsidRDefault="00021396" w:rsidP="00021396">
      <w:pPr>
        <w:spacing w:line="580" w:lineRule="exact"/>
        <w:rPr>
          <w:rFonts w:ascii="Times New Roman" w:eastAsia="仿宋" w:hAnsi="Times New Roman" w:cs="Times New Roman"/>
          <w:sz w:val="32"/>
          <w:szCs w:val="30"/>
        </w:rPr>
      </w:pPr>
    </w:p>
    <w:p w:rsidR="00021396" w:rsidRPr="00021396" w:rsidRDefault="00021396" w:rsidP="00021396">
      <w:pPr>
        <w:spacing w:line="58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 w:rsidRPr="00021396">
        <w:rPr>
          <w:rFonts w:ascii="Times New Roman" w:eastAsia="方正小标宋_GBK" w:hAnsi="Times New Roman" w:cs="Times New Roman"/>
          <w:kern w:val="0"/>
          <w:sz w:val="44"/>
          <w:szCs w:val="44"/>
          <w:shd w:val="clear" w:color="auto" w:fill="FFFFFF"/>
          <w:lang w:bidi="ar"/>
        </w:rPr>
        <w:t>科技型中小企业评价服务工作总结报告</w:t>
      </w:r>
      <w:bookmarkEnd w:id="0"/>
    </w:p>
    <w:p w:rsidR="00021396" w:rsidRPr="00021396" w:rsidRDefault="00021396" w:rsidP="00021396">
      <w:pPr>
        <w:spacing w:line="580" w:lineRule="exact"/>
        <w:jc w:val="center"/>
        <w:rPr>
          <w:rFonts w:ascii="Times New Roman" w:eastAsia="方正楷体_GBK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 w:rsidRPr="00021396">
        <w:rPr>
          <w:rFonts w:ascii="Times New Roman" w:eastAsia="方正楷体_GBK" w:hAnsi="Times New Roman" w:cs="Times New Roman"/>
          <w:kern w:val="0"/>
          <w:sz w:val="32"/>
          <w:szCs w:val="32"/>
          <w:shd w:val="clear" w:color="auto" w:fill="FFFFFF"/>
          <w:lang w:bidi="ar"/>
        </w:rPr>
        <w:t>（参考提纲）</w:t>
      </w:r>
    </w:p>
    <w:p w:rsidR="00021396" w:rsidRPr="00021396" w:rsidRDefault="00021396" w:rsidP="00021396">
      <w:pPr>
        <w:spacing w:line="580" w:lineRule="exact"/>
        <w:rPr>
          <w:rFonts w:ascii="Times New Roman" w:eastAsia="方正楷体_GBK" w:hAnsi="Times New Roman" w:cs="Times New Roman"/>
          <w:kern w:val="0"/>
          <w:sz w:val="32"/>
          <w:szCs w:val="32"/>
          <w:shd w:val="clear" w:color="auto" w:fill="FFFFFF"/>
          <w:lang w:bidi="ar"/>
        </w:rPr>
      </w:pPr>
    </w:p>
    <w:p w:rsidR="00021396" w:rsidRPr="00021396" w:rsidRDefault="00021396" w:rsidP="00021396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21396"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Pr="00021396">
        <w:rPr>
          <w:rFonts w:ascii="Times New Roman" w:eastAsia="黑体" w:hAnsi="Times New Roman" w:cs="Times New Roman"/>
          <w:sz w:val="32"/>
          <w:szCs w:val="32"/>
        </w:rPr>
        <w:t>、科技型中小企业评价工作开展情况</w:t>
      </w:r>
    </w:p>
    <w:p w:rsidR="00021396" w:rsidRPr="00021396" w:rsidRDefault="00021396" w:rsidP="00021396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21396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Pr="00021396">
        <w:rPr>
          <w:rFonts w:ascii="Times New Roman" w:eastAsia="黑体" w:hAnsi="Times New Roman" w:cs="Times New Roman"/>
          <w:sz w:val="32"/>
          <w:szCs w:val="32"/>
        </w:rPr>
        <w:t>、集中抽查工作情况</w:t>
      </w:r>
    </w:p>
    <w:p w:rsidR="00021396" w:rsidRPr="00021396" w:rsidRDefault="00021396" w:rsidP="00021396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21396"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Pr="00021396">
        <w:rPr>
          <w:rFonts w:ascii="Times New Roman" w:eastAsia="黑体" w:hAnsi="Times New Roman" w:cs="Times New Roman"/>
          <w:sz w:val="32"/>
          <w:szCs w:val="32"/>
        </w:rPr>
        <w:t>、开展科技型中小企业创新服务的主要政策和经验</w:t>
      </w:r>
    </w:p>
    <w:p w:rsidR="00021396" w:rsidRPr="00021396" w:rsidRDefault="00021396" w:rsidP="00021396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21396"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Pr="00021396">
        <w:rPr>
          <w:rFonts w:ascii="Times New Roman" w:eastAsia="黑体" w:hAnsi="Times New Roman" w:cs="Times New Roman"/>
          <w:sz w:val="32"/>
          <w:szCs w:val="32"/>
        </w:rPr>
        <w:t>、存在的主要问题</w:t>
      </w:r>
    </w:p>
    <w:p w:rsidR="00021396" w:rsidRPr="00021396" w:rsidRDefault="00021396" w:rsidP="00021396">
      <w:pPr>
        <w:ind w:firstLineChars="200" w:firstLine="640"/>
        <w:rPr>
          <w:rFonts w:ascii="Times New Roman" w:eastAsia="黑体" w:hAnsi="Times New Roman" w:cs="Times New Roman"/>
          <w:sz w:val="32"/>
          <w:szCs w:val="32"/>
          <w:lang w:bidi="ar"/>
        </w:rPr>
      </w:pPr>
      <w:r w:rsidRPr="00021396"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Pr="00021396">
        <w:rPr>
          <w:rFonts w:ascii="Times New Roman" w:eastAsia="黑体" w:hAnsi="Times New Roman" w:cs="Times New Roman"/>
          <w:sz w:val="32"/>
          <w:szCs w:val="32"/>
        </w:rPr>
        <w:t>、下一步工作考虑和建议</w:t>
      </w:r>
    </w:p>
    <w:p w:rsidR="00021396" w:rsidRPr="00021396" w:rsidRDefault="00021396" w:rsidP="00021396">
      <w:pPr>
        <w:ind w:firstLineChars="200" w:firstLine="640"/>
        <w:rPr>
          <w:rFonts w:ascii="Times New Roman" w:eastAsia="黑体" w:hAnsi="Times New Roman" w:cs="Times New Roman"/>
          <w:sz w:val="32"/>
          <w:szCs w:val="32"/>
          <w:lang w:bidi="ar"/>
        </w:rPr>
      </w:pPr>
      <w:r w:rsidRPr="00021396">
        <w:rPr>
          <w:rFonts w:ascii="Times New Roman" w:eastAsia="黑体" w:hAnsi="Times New Roman" w:cs="Times New Roman" w:hint="eastAsia"/>
          <w:sz w:val="32"/>
          <w:szCs w:val="32"/>
          <w:lang w:bidi="ar"/>
        </w:rPr>
        <w:t>六</w:t>
      </w:r>
      <w:r w:rsidRPr="00021396">
        <w:rPr>
          <w:rFonts w:ascii="Times New Roman" w:eastAsia="黑体" w:hAnsi="Times New Roman" w:cs="Times New Roman"/>
          <w:sz w:val="32"/>
          <w:szCs w:val="32"/>
          <w:lang w:bidi="ar"/>
        </w:rPr>
        <w:t>、</w:t>
      </w:r>
      <w:r w:rsidRPr="00021396">
        <w:rPr>
          <w:rFonts w:ascii="Times New Roman" w:eastAsia="黑体" w:hAnsi="Times New Roman" w:cs="Times New Roman"/>
          <w:sz w:val="32"/>
          <w:szCs w:val="32"/>
          <w:lang w:bidi="ar"/>
        </w:rPr>
        <w:t>15</w:t>
      </w:r>
      <w:r w:rsidRPr="00021396">
        <w:rPr>
          <w:rFonts w:ascii="Times New Roman" w:eastAsia="黑体" w:hAnsi="Times New Roman" w:cs="Times New Roman"/>
          <w:sz w:val="32"/>
          <w:szCs w:val="32"/>
          <w:lang w:bidi="ar"/>
        </w:rPr>
        <w:t>家以上典型企业案例（其中与太阳能，风能，生物质能，储能，循环利用，碳捕获、利用与封存等</w:t>
      </w:r>
      <w:r w:rsidRPr="00021396">
        <w:rPr>
          <w:rFonts w:ascii="Times New Roman" w:eastAsia="黑体" w:hAnsi="Times New Roman" w:cs="Times New Roman" w:hint="eastAsia"/>
          <w:sz w:val="32"/>
          <w:szCs w:val="32"/>
          <w:lang w:bidi="ar"/>
        </w:rPr>
        <w:t>与碳中和</w:t>
      </w:r>
      <w:r w:rsidRPr="00021396">
        <w:rPr>
          <w:rFonts w:ascii="Times New Roman" w:eastAsia="黑体" w:hAnsi="Times New Roman" w:cs="Times New Roman"/>
          <w:sz w:val="32"/>
          <w:szCs w:val="32"/>
          <w:lang w:bidi="ar"/>
        </w:rPr>
        <w:t>、碳达峰领域相关的企业不少于</w:t>
      </w:r>
      <w:r w:rsidRPr="00021396">
        <w:rPr>
          <w:rFonts w:ascii="Times New Roman" w:eastAsia="黑体" w:hAnsi="Times New Roman" w:cs="Times New Roman"/>
          <w:sz w:val="32"/>
          <w:szCs w:val="32"/>
          <w:lang w:bidi="ar"/>
        </w:rPr>
        <w:t>5</w:t>
      </w:r>
      <w:r w:rsidRPr="00021396">
        <w:rPr>
          <w:rFonts w:ascii="Times New Roman" w:eastAsia="黑体" w:hAnsi="Times New Roman" w:cs="Times New Roman"/>
          <w:sz w:val="32"/>
          <w:szCs w:val="32"/>
          <w:lang w:bidi="ar"/>
        </w:rPr>
        <w:t>家）</w:t>
      </w:r>
    </w:p>
    <w:p w:rsidR="00021396" w:rsidRPr="00021396" w:rsidRDefault="00021396" w:rsidP="00021396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021396" w:rsidRPr="00021396" w:rsidRDefault="00021396" w:rsidP="0002139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21396">
        <w:rPr>
          <w:rFonts w:ascii="Times New Roman" w:eastAsia="仿宋_GB2312" w:hAnsi="Times New Roman" w:cs="Times New Roman" w:hint="eastAsia"/>
          <w:sz w:val="32"/>
          <w:szCs w:val="32"/>
        </w:rPr>
        <w:t>表</w:t>
      </w:r>
      <w:r w:rsidRPr="00021396">
        <w:rPr>
          <w:rFonts w:ascii="Times New Roman" w:eastAsia="仿宋_GB2312" w:hAnsi="Times New Roman" w:cs="Times New Roman" w:hint="eastAsia"/>
          <w:sz w:val="32"/>
          <w:szCs w:val="32"/>
        </w:rPr>
        <w:t xml:space="preserve">1 </w:t>
      </w:r>
      <w:r w:rsidRPr="00021396">
        <w:rPr>
          <w:rFonts w:ascii="Times New Roman" w:eastAsia="仿宋_GB2312" w:hAnsi="Times New Roman" w:cs="Times New Roman" w:hint="eastAsia"/>
          <w:sz w:val="32"/>
          <w:szCs w:val="32"/>
        </w:rPr>
        <w:t>现行有效的支持</w:t>
      </w:r>
      <w:r w:rsidRPr="00021396">
        <w:rPr>
          <w:rFonts w:ascii="Times New Roman" w:eastAsia="仿宋_GB2312" w:hAnsi="Times New Roman" w:cs="Times New Roman"/>
          <w:sz w:val="32"/>
          <w:szCs w:val="32"/>
        </w:rPr>
        <w:t>科技型中小企业政策</w:t>
      </w:r>
      <w:r w:rsidRPr="00021396">
        <w:rPr>
          <w:rFonts w:ascii="Times New Roman" w:eastAsia="仿宋_GB2312" w:hAnsi="Times New Roman" w:cs="Times New Roman" w:hint="eastAsia"/>
          <w:sz w:val="32"/>
          <w:szCs w:val="32"/>
        </w:rPr>
        <w:t>表（省、市、县、区）</w:t>
      </w:r>
    </w:p>
    <w:tbl>
      <w:tblPr>
        <w:tblStyle w:val="a3"/>
        <w:tblW w:w="10314" w:type="dxa"/>
        <w:jc w:val="center"/>
        <w:tblInd w:w="0" w:type="dxa"/>
        <w:tblLook w:val="04A0" w:firstRow="1" w:lastRow="0" w:firstColumn="1" w:lastColumn="0" w:noHBand="0" w:noVBand="1"/>
      </w:tblPr>
      <w:tblGrid>
        <w:gridCol w:w="1608"/>
        <w:gridCol w:w="1609"/>
        <w:gridCol w:w="1609"/>
        <w:gridCol w:w="1609"/>
        <w:gridCol w:w="1609"/>
        <w:gridCol w:w="2270"/>
      </w:tblGrid>
      <w:tr w:rsidR="00021396" w:rsidRPr="00021396" w:rsidTr="00AA0BA3">
        <w:trPr>
          <w:jc w:val="center"/>
        </w:trPr>
        <w:tc>
          <w:tcPr>
            <w:tcW w:w="1608" w:type="dxa"/>
          </w:tcPr>
          <w:p w:rsidR="00021396" w:rsidRPr="00021396" w:rsidRDefault="00021396" w:rsidP="00021396">
            <w:pPr>
              <w:rPr>
                <w:rFonts w:eastAsia="仿宋_GB2312" w:hint="eastAsia"/>
                <w:sz w:val="32"/>
                <w:szCs w:val="32"/>
              </w:rPr>
            </w:pPr>
            <w:r w:rsidRPr="00021396">
              <w:rPr>
                <w:rFonts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609" w:type="dxa"/>
          </w:tcPr>
          <w:p w:rsidR="00021396" w:rsidRPr="00021396" w:rsidRDefault="00021396" w:rsidP="00021396">
            <w:pPr>
              <w:rPr>
                <w:rFonts w:eastAsia="仿宋_GB2312" w:hint="eastAsia"/>
                <w:sz w:val="32"/>
                <w:szCs w:val="32"/>
              </w:rPr>
            </w:pPr>
            <w:r w:rsidRPr="00021396">
              <w:rPr>
                <w:rFonts w:eastAsia="仿宋_GB2312" w:hint="eastAsia"/>
                <w:sz w:val="32"/>
                <w:szCs w:val="32"/>
              </w:rPr>
              <w:t>地区</w:t>
            </w:r>
          </w:p>
        </w:tc>
        <w:tc>
          <w:tcPr>
            <w:tcW w:w="1609" w:type="dxa"/>
          </w:tcPr>
          <w:p w:rsidR="00021396" w:rsidRPr="00021396" w:rsidRDefault="00021396" w:rsidP="00021396">
            <w:pPr>
              <w:rPr>
                <w:rFonts w:eastAsia="仿宋_GB2312" w:hint="eastAsia"/>
                <w:sz w:val="32"/>
                <w:szCs w:val="32"/>
              </w:rPr>
            </w:pPr>
            <w:r w:rsidRPr="00021396">
              <w:rPr>
                <w:rFonts w:eastAsia="仿宋_GB2312" w:hint="eastAsia"/>
                <w:sz w:val="32"/>
                <w:szCs w:val="32"/>
              </w:rPr>
              <w:t>政策名称</w:t>
            </w:r>
          </w:p>
        </w:tc>
        <w:tc>
          <w:tcPr>
            <w:tcW w:w="1609" w:type="dxa"/>
          </w:tcPr>
          <w:p w:rsidR="00021396" w:rsidRPr="00021396" w:rsidRDefault="00021396" w:rsidP="00021396">
            <w:pPr>
              <w:rPr>
                <w:rFonts w:eastAsia="仿宋_GB2312" w:hint="eastAsia"/>
                <w:sz w:val="32"/>
                <w:szCs w:val="32"/>
              </w:rPr>
            </w:pPr>
            <w:r w:rsidRPr="00021396">
              <w:rPr>
                <w:rFonts w:eastAsia="仿宋_GB2312" w:hint="eastAsia"/>
                <w:sz w:val="32"/>
                <w:szCs w:val="32"/>
              </w:rPr>
              <w:t>发布单位</w:t>
            </w:r>
          </w:p>
        </w:tc>
        <w:tc>
          <w:tcPr>
            <w:tcW w:w="1609" w:type="dxa"/>
          </w:tcPr>
          <w:p w:rsidR="00021396" w:rsidRPr="00021396" w:rsidRDefault="00021396" w:rsidP="00021396">
            <w:pPr>
              <w:rPr>
                <w:rFonts w:eastAsia="仿宋_GB2312" w:hint="eastAsia"/>
                <w:sz w:val="32"/>
                <w:szCs w:val="32"/>
              </w:rPr>
            </w:pPr>
            <w:r w:rsidRPr="00021396">
              <w:rPr>
                <w:rFonts w:eastAsia="仿宋_GB2312" w:hint="eastAsia"/>
                <w:sz w:val="32"/>
                <w:szCs w:val="32"/>
              </w:rPr>
              <w:t>发布时间</w:t>
            </w:r>
          </w:p>
        </w:tc>
        <w:tc>
          <w:tcPr>
            <w:tcW w:w="2270" w:type="dxa"/>
          </w:tcPr>
          <w:p w:rsidR="00021396" w:rsidRPr="00021396" w:rsidRDefault="00021396" w:rsidP="00021396">
            <w:pPr>
              <w:rPr>
                <w:rFonts w:eastAsia="仿宋_GB2312" w:hint="eastAsia"/>
                <w:sz w:val="32"/>
                <w:szCs w:val="32"/>
              </w:rPr>
            </w:pPr>
            <w:r w:rsidRPr="00021396">
              <w:rPr>
                <w:rFonts w:eastAsia="仿宋_GB2312" w:hint="eastAsia"/>
                <w:sz w:val="32"/>
                <w:szCs w:val="32"/>
              </w:rPr>
              <w:t>具体政策</w:t>
            </w:r>
            <w:r w:rsidRPr="00021396">
              <w:rPr>
                <w:rFonts w:eastAsia="仿宋_GB2312"/>
                <w:sz w:val="32"/>
                <w:szCs w:val="32"/>
              </w:rPr>
              <w:t>措施</w:t>
            </w:r>
          </w:p>
        </w:tc>
      </w:tr>
      <w:tr w:rsidR="00021396" w:rsidRPr="00021396" w:rsidTr="00AA0BA3">
        <w:trPr>
          <w:jc w:val="center"/>
        </w:trPr>
        <w:tc>
          <w:tcPr>
            <w:tcW w:w="1608" w:type="dxa"/>
          </w:tcPr>
          <w:p w:rsidR="00021396" w:rsidRPr="00021396" w:rsidRDefault="00021396" w:rsidP="00021396">
            <w:pPr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609" w:type="dxa"/>
          </w:tcPr>
          <w:p w:rsidR="00021396" w:rsidRPr="00021396" w:rsidRDefault="00021396" w:rsidP="00021396">
            <w:pPr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609" w:type="dxa"/>
          </w:tcPr>
          <w:p w:rsidR="00021396" w:rsidRPr="00021396" w:rsidRDefault="00021396" w:rsidP="00021396">
            <w:pPr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609" w:type="dxa"/>
          </w:tcPr>
          <w:p w:rsidR="00021396" w:rsidRPr="00021396" w:rsidRDefault="00021396" w:rsidP="00021396">
            <w:pPr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609" w:type="dxa"/>
          </w:tcPr>
          <w:p w:rsidR="00021396" w:rsidRPr="00021396" w:rsidRDefault="00021396" w:rsidP="00021396">
            <w:pPr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2270" w:type="dxa"/>
          </w:tcPr>
          <w:p w:rsidR="00021396" w:rsidRPr="00021396" w:rsidRDefault="00021396" w:rsidP="00021396">
            <w:pPr>
              <w:rPr>
                <w:rFonts w:eastAsia="仿宋_GB2312" w:hint="eastAsia"/>
                <w:sz w:val="32"/>
                <w:szCs w:val="32"/>
              </w:rPr>
            </w:pPr>
          </w:p>
        </w:tc>
      </w:tr>
    </w:tbl>
    <w:p w:rsidR="00021396" w:rsidRPr="00021396" w:rsidRDefault="00021396" w:rsidP="0002139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21396" w:rsidRPr="00021396" w:rsidRDefault="00021396" w:rsidP="0002139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21396">
        <w:rPr>
          <w:rFonts w:ascii="Times New Roman" w:eastAsia="仿宋_GB2312" w:hAnsi="Times New Roman" w:cs="Times New Roman" w:hint="eastAsia"/>
          <w:sz w:val="32"/>
          <w:szCs w:val="32"/>
        </w:rPr>
        <w:t>表</w:t>
      </w:r>
      <w:r w:rsidRPr="00021396">
        <w:rPr>
          <w:rFonts w:ascii="Times New Roman" w:eastAsia="仿宋_GB2312" w:hAnsi="Times New Roman" w:cs="Times New Roman" w:hint="eastAsia"/>
          <w:sz w:val="32"/>
          <w:szCs w:val="32"/>
        </w:rPr>
        <w:t xml:space="preserve">2 </w:t>
      </w:r>
      <w:r w:rsidRPr="00021396">
        <w:rPr>
          <w:rFonts w:ascii="Times New Roman" w:eastAsia="仿宋_GB2312" w:hAnsi="Times New Roman" w:cs="Times New Roman" w:hint="eastAsia"/>
          <w:sz w:val="32"/>
          <w:szCs w:val="32"/>
        </w:rPr>
        <w:t>科技型</w:t>
      </w:r>
      <w:r w:rsidRPr="00021396">
        <w:rPr>
          <w:rFonts w:ascii="Times New Roman" w:eastAsia="仿宋_GB2312" w:hAnsi="Times New Roman" w:cs="Times New Roman"/>
          <w:sz w:val="32"/>
          <w:szCs w:val="32"/>
        </w:rPr>
        <w:t>中小企业</w:t>
      </w:r>
      <w:r w:rsidRPr="00021396">
        <w:rPr>
          <w:rFonts w:ascii="Times New Roman" w:eastAsia="仿宋_GB2312" w:hAnsi="Times New Roman" w:cs="Times New Roman" w:hint="eastAsia"/>
          <w:sz w:val="32"/>
          <w:szCs w:val="32"/>
        </w:rPr>
        <w:t>享受研发费用</w:t>
      </w:r>
      <w:r w:rsidRPr="00021396">
        <w:rPr>
          <w:rFonts w:ascii="Times New Roman" w:eastAsia="仿宋_GB2312" w:hAnsi="Times New Roman" w:cs="Times New Roman"/>
          <w:sz w:val="32"/>
          <w:szCs w:val="32"/>
        </w:rPr>
        <w:t>加计扣除</w:t>
      </w:r>
      <w:r w:rsidRPr="00021396">
        <w:rPr>
          <w:rFonts w:ascii="Times New Roman" w:eastAsia="仿宋_GB2312" w:hAnsi="Times New Roman" w:cs="Times New Roman" w:hint="eastAsia"/>
          <w:sz w:val="32"/>
          <w:szCs w:val="32"/>
        </w:rPr>
        <w:t>情况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46"/>
        <w:gridCol w:w="1601"/>
        <w:gridCol w:w="3260"/>
        <w:gridCol w:w="3617"/>
      </w:tblGrid>
      <w:tr w:rsidR="00021396" w:rsidRPr="00021396" w:rsidTr="00021396">
        <w:tc>
          <w:tcPr>
            <w:tcW w:w="946" w:type="dxa"/>
          </w:tcPr>
          <w:p w:rsidR="00021396" w:rsidRPr="00021396" w:rsidRDefault="00021396" w:rsidP="00021396">
            <w:pPr>
              <w:rPr>
                <w:rFonts w:eastAsia="仿宋_GB2312" w:hint="eastAsia"/>
                <w:sz w:val="32"/>
                <w:szCs w:val="32"/>
              </w:rPr>
            </w:pPr>
            <w:r w:rsidRPr="00021396">
              <w:rPr>
                <w:rFonts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601" w:type="dxa"/>
          </w:tcPr>
          <w:p w:rsidR="00021396" w:rsidRPr="00021396" w:rsidRDefault="00021396" w:rsidP="00021396">
            <w:pPr>
              <w:rPr>
                <w:rFonts w:eastAsia="仿宋_GB2312" w:hint="eastAsia"/>
                <w:sz w:val="32"/>
                <w:szCs w:val="32"/>
              </w:rPr>
            </w:pPr>
            <w:r w:rsidRPr="00021396">
              <w:rPr>
                <w:rFonts w:eastAsia="仿宋_GB2312" w:hint="eastAsia"/>
                <w:sz w:val="32"/>
                <w:szCs w:val="32"/>
              </w:rPr>
              <w:t>企业名称</w:t>
            </w:r>
          </w:p>
        </w:tc>
        <w:tc>
          <w:tcPr>
            <w:tcW w:w="3260" w:type="dxa"/>
          </w:tcPr>
          <w:p w:rsidR="00021396" w:rsidRPr="00021396" w:rsidRDefault="00021396" w:rsidP="00021396">
            <w:pPr>
              <w:rPr>
                <w:rFonts w:eastAsia="仿宋_GB2312" w:hint="eastAsia"/>
                <w:sz w:val="32"/>
                <w:szCs w:val="32"/>
              </w:rPr>
            </w:pPr>
            <w:r w:rsidRPr="00021396">
              <w:rPr>
                <w:rFonts w:eastAsia="仿宋_GB2312" w:hint="eastAsia"/>
                <w:sz w:val="32"/>
                <w:szCs w:val="32"/>
              </w:rPr>
              <w:t>统一社会信用代码</w:t>
            </w:r>
          </w:p>
        </w:tc>
        <w:tc>
          <w:tcPr>
            <w:tcW w:w="3617" w:type="dxa"/>
          </w:tcPr>
          <w:p w:rsidR="00021396" w:rsidRPr="00021396" w:rsidRDefault="00021396" w:rsidP="00021396">
            <w:pPr>
              <w:rPr>
                <w:rFonts w:eastAsia="仿宋_GB2312" w:hint="eastAsia"/>
                <w:sz w:val="32"/>
                <w:szCs w:val="32"/>
              </w:rPr>
            </w:pPr>
            <w:r w:rsidRPr="00021396">
              <w:rPr>
                <w:rFonts w:eastAsia="仿宋_GB2312" w:hint="eastAsia"/>
                <w:sz w:val="32"/>
                <w:szCs w:val="32"/>
              </w:rPr>
              <w:t>研发费用</w:t>
            </w:r>
            <w:r w:rsidRPr="00021396">
              <w:rPr>
                <w:rFonts w:eastAsia="仿宋_GB2312"/>
                <w:sz w:val="32"/>
                <w:szCs w:val="32"/>
              </w:rPr>
              <w:t>加计扣除额</w:t>
            </w:r>
          </w:p>
        </w:tc>
      </w:tr>
      <w:tr w:rsidR="00021396" w:rsidRPr="00021396" w:rsidTr="00021396">
        <w:tc>
          <w:tcPr>
            <w:tcW w:w="946" w:type="dxa"/>
          </w:tcPr>
          <w:p w:rsidR="00021396" w:rsidRPr="00021396" w:rsidRDefault="00021396" w:rsidP="00021396">
            <w:pPr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1601" w:type="dxa"/>
          </w:tcPr>
          <w:p w:rsidR="00021396" w:rsidRPr="00021396" w:rsidRDefault="00021396" w:rsidP="00021396">
            <w:pPr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021396" w:rsidRPr="00021396" w:rsidRDefault="00021396" w:rsidP="00021396">
            <w:pPr>
              <w:rPr>
                <w:rFonts w:eastAsia="仿宋_GB2312" w:hint="eastAsia"/>
                <w:sz w:val="32"/>
                <w:szCs w:val="32"/>
              </w:rPr>
            </w:pPr>
          </w:p>
        </w:tc>
        <w:tc>
          <w:tcPr>
            <w:tcW w:w="3617" w:type="dxa"/>
          </w:tcPr>
          <w:p w:rsidR="00021396" w:rsidRPr="00021396" w:rsidRDefault="00021396" w:rsidP="00021396">
            <w:pPr>
              <w:rPr>
                <w:rFonts w:eastAsia="仿宋_GB2312" w:hint="eastAsia"/>
                <w:sz w:val="32"/>
                <w:szCs w:val="32"/>
              </w:rPr>
            </w:pPr>
          </w:p>
        </w:tc>
      </w:tr>
    </w:tbl>
    <w:p w:rsidR="003D53BE" w:rsidRDefault="00021396" w:rsidP="00021396">
      <w:pPr>
        <w:rPr>
          <w:rFonts w:hint="eastAsia"/>
        </w:rPr>
      </w:pPr>
    </w:p>
    <w:sectPr w:rsidR="003D53BE" w:rsidSect="001C6AED">
      <w:pgSz w:w="11906" w:h="16838"/>
      <w:pgMar w:top="1440" w:right="1236" w:bottom="1440" w:left="1236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96"/>
    <w:rsid w:val="00021396"/>
    <w:rsid w:val="00181860"/>
    <w:rsid w:val="00D3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93170"/>
  <w15:chartTrackingRefBased/>
  <w15:docId w15:val="{90F5A667-35C4-41C1-9E21-F7A74CB7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1396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2021-11-02T08:53:00Z</dcterms:created>
  <dcterms:modified xsi:type="dcterms:W3CDTF">2021-11-02T08:55:00Z</dcterms:modified>
</cp:coreProperties>
</file>