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019"/>
        <w:gridCol w:w="776"/>
        <w:gridCol w:w="1810"/>
        <w:gridCol w:w="2671"/>
        <w:gridCol w:w="1616"/>
      </w:tblGrid>
      <w:tr w:rsidR="00656A50" w14:paraId="667168F4" w14:textId="77777777" w:rsidTr="00752041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ED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091" w14:textId="77777777" w:rsidR="00656A50" w:rsidRDefault="00656A50" w:rsidP="00752041">
            <w:pPr>
              <w:widowControl/>
              <w:ind w:left="64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品名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FF1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583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12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质量及规格标准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5C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656A50" w14:paraId="5C9BA2F0" w14:textId="77777777" w:rsidTr="00752041">
        <w:trPr>
          <w:cantSplit/>
          <w:trHeight w:val="19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211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F75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军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训服</w:t>
            </w:r>
            <w:proofErr w:type="gramEnd"/>
            <w:r>
              <w:rPr>
                <w:rFonts w:hAnsi="宋体" w:cs="宋体" w:hint="eastAsia"/>
                <w:color w:val="000000"/>
                <w:sz w:val="18"/>
                <w:szCs w:val="18"/>
              </w:rPr>
              <w:t>上装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7B4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A2D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服装质料为涤棉“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6535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”，即含棉量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35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％。</w:t>
            </w:r>
          </w:p>
          <w:p w14:paraId="7C6FFEDD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衣服肩部有搭扣；裤子两侧有大兜，裤腿有收口，裤腰有松紧，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整套是</w:t>
            </w:r>
            <w:proofErr w:type="gramEnd"/>
            <w:r>
              <w:rPr>
                <w:rFonts w:hAnsi="宋体" w:cs="宋体" w:hint="eastAsia"/>
                <w:color w:val="000000"/>
                <w:sz w:val="18"/>
                <w:szCs w:val="18"/>
              </w:rPr>
              <w:t>十线缝合，兜口，袖口，裤鼻，档门处均有打结，内里敲边，做工精细。适合学校军训及演出表演使用。</w:t>
            </w:r>
          </w:p>
          <w:p w14:paraId="6F91617D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短袖汗衫质料为全棉。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655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GB18401-2003</w:t>
            </w:r>
          </w:p>
          <w:p w14:paraId="75721056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《国家纺织产品基本安全技术规范》</w:t>
            </w:r>
          </w:p>
          <w:p w14:paraId="33E99BB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GB5296.4-1998</w:t>
            </w:r>
          </w:p>
          <w:p w14:paraId="2406B73C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《消费品使用说明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纺织品和服装使用说明》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BC9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等级：合格</w:t>
            </w:r>
          </w:p>
          <w:p w14:paraId="73F25054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型号：分若干码段</w:t>
            </w:r>
          </w:p>
          <w:p w14:paraId="32009D34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颜色：军绿或海蓝色或数码迷彩</w:t>
            </w:r>
          </w:p>
        </w:tc>
      </w:tr>
      <w:tr w:rsidR="00656A50" w14:paraId="2D9EF9D7" w14:textId="77777777" w:rsidTr="00752041">
        <w:trPr>
          <w:cantSplit/>
          <w:trHeight w:val="18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33A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371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军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训服</w:t>
            </w:r>
            <w:proofErr w:type="gramEnd"/>
            <w:r>
              <w:rPr>
                <w:rFonts w:hAnsi="宋体" w:cs="宋体" w:hint="eastAsia"/>
                <w:color w:val="000000"/>
                <w:sz w:val="18"/>
                <w:szCs w:val="18"/>
              </w:rPr>
              <w:t>下装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B0D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C3B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C99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GB18401-2003</w:t>
            </w:r>
          </w:p>
          <w:p w14:paraId="3EA9D944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《国家纺织产品基本安全技术规范》</w:t>
            </w:r>
          </w:p>
          <w:p w14:paraId="1500DDD2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GB5296.4-1998</w:t>
            </w:r>
          </w:p>
          <w:p w14:paraId="5D4A8C24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《消费品使用说明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纺织品和服装使用说明》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C87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等级：合格</w:t>
            </w:r>
          </w:p>
          <w:p w14:paraId="658BFCA6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型号：分若干码段</w:t>
            </w:r>
          </w:p>
          <w:p w14:paraId="466862B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颜色：军绿或海蓝色或数码迷彩</w:t>
            </w:r>
          </w:p>
        </w:tc>
      </w:tr>
      <w:tr w:rsidR="00656A50" w14:paraId="79FD0DFD" w14:textId="77777777" w:rsidTr="00752041">
        <w:trPr>
          <w:cantSplit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944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F94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短袖汗衫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D7E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49C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CB5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GB/T22854-2009</w:t>
            </w:r>
          </w:p>
          <w:p w14:paraId="03F7B54C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《针织学生服》</w:t>
            </w:r>
          </w:p>
          <w:p w14:paraId="50F2DA68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GB18401-2010</w:t>
            </w:r>
          </w:p>
          <w:p w14:paraId="0FB1B1A8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《国家纺织产品基本安全技术规范》</w:t>
            </w:r>
          </w:p>
          <w:p w14:paraId="2EF946C2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GB5296.4-1998</w:t>
            </w:r>
          </w:p>
          <w:p w14:paraId="2C1C5A5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《消费品使用说明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纺织品和服装使用说明》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719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等级：合格</w:t>
            </w:r>
          </w:p>
          <w:p w14:paraId="5E344378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分若干码段</w:t>
            </w:r>
          </w:p>
          <w:p w14:paraId="160D472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颜色：军绿或海蓝色或数码迷彩</w:t>
            </w:r>
          </w:p>
          <w:p w14:paraId="1670A1D4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  <w:tr w:rsidR="00656A50" w14:paraId="3D359FBD" w14:textId="77777777" w:rsidTr="00752041">
        <w:trPr>
          <w:cantSplit/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AA27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520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军训帽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950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顶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FFD" w14:textId="77777777" w:rsidR="00656A50" w:rsidRDefault="00656A50" w:rsidP="00752041">
            <w:pPr>
              <w:widowControl/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涤棉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327" w14:textId="77777777" w:rsidR="00656A50" w:rsidRDefault="00656A50" w:rsidP="00752041">
            <w:pPr>
              <w:widowControl/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FZ/T82002-2006</w:t>
            </w:r>
            <w:r>
              <w:rPr>
                <w:rFonts w:hAnsi="宋体" w:cs="宋体" w:hint="eastAsia"/>
                <w:sz w:val="18"/>
                <w:szCs w:val="18"/>
              </w:rPr>
              <w:t>缝制帽相关要求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BA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有大、小号</w:t>
            </w:r>
          </w:p>
          <w:p w14:paraId="087F2EE0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颜色：同服装</w:t>
            </w:r>
          </w:p>
          <w:p w14:paraId="1236039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有帽徽</w:t>
            </w:r>
          </w:p>
        </w:tc>
      </w:tr>
      <w:tr w:rsidR="00656A50" w14:paraId="1A2AE7C4" w14:textId="77777777" w:rsidTr="00752041">
        <w:trPr>
          <w:cantSplit/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93F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995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软肩章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ED8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CE1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9A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F2A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红色</w:t>
            </w:r>
          </w:p>
        </w:tc>
      </w:tr>
      <w:tr w:rsidR="00656A50" w14:paraId="6ACDD496" w14:textId="77777777" w:rsidTr="00752041">
        <w:trPr>
          <w:cantSplit/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4F2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156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迷彩军胶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FF6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38B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与军</w:t>
            </w:r>
            <w:proofErr w:type="gramStart"/>
            <w:r>
              <w:rPr>
                <w:rFonts w:hAnsi="宋体" w:hint="eastAsia"/>
                <w:bCs/>
                <w:sz w:val="18"/>
                <w:szCs w:val="18"/>
              </w:rPr>
              <w:t>训服</w:t>
            </w:r>
            <w:proofErr w:type="gramEnd"/>
            <w:r>
              <w:rPr>
                <w:rFonts w:hAnsi="宋体" w:hint="eastAsia"/>
                <w:bCs/>
                <w:sz w:val="18"/>
                <w:szCs w:val="18"/>
              </w:rPr>
              <w:t>颜色相配，低帮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06F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138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  <w:tr w:rsidR="00656A50" w14:paraId="688D68FD" w14:textId="77777777" w:rsidTr="00752041">
        <w:trPr>
          <w:cantSplit/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720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F18C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武装带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97D" w14:textId="77777777" w:rsidR="00656A50" w:rsidRDefault="00656A50" w:rsidP="0075204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440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</w:t>
            </w:r>
            <w:r>
              <w:rPr>
                <w:rFonts w:hAnsi="宋体" w:hint="eastAsia"/>
                <w:sz w:val="18"/>
                <w:szCs w:val="18"/>
              </w:rPr>
              <w:t>式编织外腰带，帆布材质，扣头为塑料材质。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E32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0EC" w14:textId="77777777" w:rsidR="00656A50" w:rsidRDefault="00656A50" w:rsidP="0075204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</w:tbl>
    <w:p w14:paraId="5169FD7E" w14:textId="77777777" w:rsidR="00CD2171" w:rsidRDefault="00CD2171"/>
    <w:sectPr w:rsidR="00CD2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691C" w14:textId="77777777" w:rsidR="006A35B2" w:rsidRDefault="006A35B2" w:rsidP="00656A50">
      <w:r>
        <w:separator/>
      </w:r>
    </w:p>
  </w:endnote>
  <w:endnote w:type="continuationSeparator" w:id="0">
    <w:p w14:paraId="1E0A8298" w14:textId="77777777" w:rsidR="006A35B2" w:rsidRDefault="006A35B2" w:rsidP="0065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6D53" w14:textId="77777777" w:rsidR="006A35B2" w:rsidRDefault="006A35B2" w:rsidP="00656A50">
      <w:r>
        <w:separator/>
      </w:r>
    </w:p>
  </w:footnote>
  <w:footnote w:type="continuationSeparator" w:id="0">
    <w:p w14:paraId="2B75B149" w14:textId="77777777" w:rsidR="006A35B2" w:rsidRDefault="006A35B2" w:rsidP="0065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1AE3"/>
    <w:rsid w:val="002D1AE3"/>
    <w:rsid w:val="00656A50"/>
    <w:rsid w:val="006A35B2"/>
    <w:rsid w:val="006E52CC"/>
    <w:rsid w:val="00A31E90"/>
    <w:rsid w:val="00A6282A"/>
    <w:rsid w:val="00AD20E4"/>
    <w:rsid w:val="00B257E3"/>
    <w:rsid w:val="00C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8BDD7-93D5-49CB-8529-51CB79B4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瑾</dc:creator>
  <cp:keywords/>
  <dc:description/>
  <cp:lastModifiedBy>杨 瑾</cp:lastModifiedBy>
  <cp:revision>2</cp:revision>
  <dcterms:created xsi:type="dcterms:W3CDTF">2020-06-15T07:53:00Z</dcterms:created>
  <dcterms:modified xsi:type="dcterms:W3CDTF">2020-06-15T07:54:00Z</dcterms:modified>
</cp:coreProperties>
</file>